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150" w:line="240" w:lineRule="auto"/>
        <w:ind w:left="0" w:right="0" w:firstLine="0"/>
        <w:jc w:val="left"/>
        <w:rPr>
          <w:rFonts w:ascii="Segoe UI"/>
          <w:color w:val="333333"/>
          <w:sz w:val="42"/>
          <w:lang w:val="ru-RU" w:bidi="ru-RU" w:eastAsia="ru-RU"/>
        </w:rPr>
      </w:pPr>
      <w:r>
        <w:rPr>
          <w:rFonts w:ascii="Segoe UI"/>
          <w:color w:val="333333"/>
          <w:sz w:val="42"/>
          <w:rtl w:val="off"/>
          <w:lang w:val="ru-RU" w:bidi="ru-RU" w:eastAsia="ru-RU"/>
        </w:rPr>
        <w:t>О снижение бюрократической нагрузки на учителей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left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"http://yola.edu12.ru/index.php?e=page&amp;c=work_uo"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Деятельность</w:t>
      </w:r>
      <w:r>
        <w:fldChar w:fldCharType="end"/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>/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</w:t>
      </w:r>
      <w:r>
        <w:fldChar w:fldCharType="begin"/>
      </w:r>
      <w:r>
        <w:instrText xml:space="preserve"> HYPERLINK "http://yola.edu12.ru/index.php?e=page&amp;c=save_work"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Охрана труда</w:t>
      </w:r>
      <w:r>
        <w:fldChar w:fldCharType="end"/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>/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</w:t>
      </w:r>
      <w:r>
        <w:fldChar w:fldCharType="begin"/>
      </w:r>
      <w:r>
        <w:instrText xml:space="preserve"> HYPERLINK "http://yola.edu12.ru/index.php?e=page&amp;c=save_work&amp;id=3563"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О снижение бюрократической нагрузки на учителей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lang w:val="ru-RU" w:bidi="ru-RU" w:eastAsia="ru-RU"/>
        </w:rPr>
        <w:br w:type="textWrapping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----------------------</w:t>
      </w:r>
      <w:r>
        <w:rPr>
          <w:rFonts w:ascii="Segoe UI"/>
          <w:color w:val="333333"/>
          <w:sz w:val="21"/>
          <w:lang w:val="ru-RU" w:bidi="ru-RU" w:eastAsia="ru-RU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Минпросвещения России от 21.07.2022 № 582.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b/>
          <w:color w:val="333333"/>
          <w:sz w:val="21"/>
          <w:rtl w:val="off"/>
          <w:lang w:val="ru-RU" w:bidi="ru-RU" w:eastAsia="ru-RU"/>
        </w:rPr>
        <w:t>ФЕДЕРАЛЬНЫЙ УРОВЕНЬ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Министерство ведёт последовательную работу по снижению бюрократической нагрузки на педагогов. Ранее совместно с Рособрнадзором Министерством уже были выпущены рекомендации, чётко ограничивающие бюрократическую нагрузку на педагогов и сокращающие список необходимых документов для заполнения.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Электронная приёмная </w:t>
      </w:r>
      <w:r>
        <w:fldChar w:fldCharType="begin"/>
      </w:r>
      <w:r>
        <w:instrText xml:space="preserve"> HYPERLINK "mailto:2022@edu.gov.ru" </w:instrText>
      </w:r>
      <w:r>
        <w:fldChar w:fldCharType="separate"/>
      </w:r>
      <w:r>
        <w:rPr>
          <w:rFonts w:ascii="Segoe UI"/>
          <w:b/>
          <w:color w:val="337ab7"/>
          <w:sz w:val="21"/>
          <w:highlight w:val="white"/>
          <w:u w:val="single"/>
          <w:rtl w:val="off"/>
          <w:lang w:val="ru-RU" w:bidi="ru-RU" w:eastAsia="ru-RU"/>
        </w:rPr>
        <w:t>2022@edu.gov.ru</w:t>
      </w:r>
      <w:r>
        <w:fldChar w:fldCharType="end"/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работает круглосуточно. Всё, что нужно, это написать своё обращение и отправить его на электронную почту, указав</w:t>
      </w:r>
      <w:r>
        <w:rPr>
          <w:rFonts w:ascii="Segoe UI"/>
          <w:color w:val="333333"/>
          <w:sz w:val="21"/>
          <w:lang w:val="ru-RU" w:bidi="ru-RU" w:eastAsia="ru-RU"/>
        </w:rPr>
        <w:br w:type="textWrapping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– свои координаты и удобную обратную связь;</w:t>
      </w:r>
      <w:r>
        <w:rPr>
          <w:rFonts w:ascii="Segoe UI"/>
          <w:color w:val="333333"/>
          <w:sz w:val="21"/>
          <w:lang w:val="ru-RU" w:bidi="ru-RU" w:eastAsia="ru-RU"/>
        </w:rPr>
        <w:br w:type="textWrapping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– регион;</w:t>
      </w:r>
      <w:r>
        <w:rPr>
          <w:rFonts w:ascii="Segoe UI"/>
          <w:color w:val="333333"/>
          <w:sz w:val="21"/>
          <w:lang w:val="ru-RU" w:bidi="ru-RU" w:eastAsia="ru-RU"/>
        </w:rPr>
        <w:br w:type="textWrapping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– педагогический стаж.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b/>
          <w:color w:val="333333"/>
          <w:sz w:val="21"/>
          <w:rtl w:val="off"/>
          <w:lang w:val="ru-RU" w:bidi="ru-RU" w:eastAsia="ru-RU"/>
        </w:rPr>
        <w:t>РЕГИОНАЛЬНЫЙ УРОВЕНЬ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"http://yola.edu12.ru/datas/files/page/3563/file_14081.pdf" </w:instrText>
      </w:r>
      <w:r>
        <w:fldChar w:fldCharType="separate"/>
      </w:r>
      <w:r>
        <w:rPr>
          <w:rFonts w:ascii="Segoe UI"/>
          <w:b/>
          <w:color w:val="337ab7"/>
          <w:sz w:val="21"/>
          <w:highlight w:val="white"/>
          <w:u w:val="single"/>
          <w:rtl w:val="off"/>
          <w:lang w:val="ru-RU" w:bidi="ru-RU" w:eastAsia="ru-RU"/>
        </w:rPr>
        <w:t>Приказ Минобрнауки Республики Марий Эл от 8 сентября 2023 года № 932</w:t>
      </w:r>
      <w:r>
        <w:fldChar w:fldCharType="end"/>
      </w:r>
      <w:r>
        <w:rPr>
          <w:rFonts w:ascii="Segoe UI"/>
          <w:color w:val="333333"/>
          <w:sz w:val="21"/>
          <w:lang w:val="ru-RU" w:bidi="ru-RU" w:eastAsia="ru-RU"/>
        </w:rPr>
        <w:br w:type="textWrapping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"Об обеспечении снижения документационной нагрузки на педагогических работников государственных общеобразовательных организаций"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>Специалисты отдела государственного контроля (надзора) в сфере образования Министерства образования и науки Республики Марий Эл ежедневно с 15.00 до 17.00, кроме выходных (праздничных) дней, по телефону «горячей линии» 8(8362) 45-22-37 доб. 261, 262 проводят консультации по вопросам снижения документационной нагрузки педагогических работников Республики Марий Эл при реализации основных общеобразовательных программ.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"https://mari-el.gov.ru/ministries/minobr/pages/snizhenie-dokumentatsionnoy-nagruzki/" </w:instrText>
      </w:r>
      <w:r>
        <w:fldChar w:fldCharType="separate"/>
      </w:r>
      <w:r>
        <w:rPr>
          <w:rFonts w:ascii="Segoe UI"/>
          <w:b/>
          <w:color w:val="337ab7"/>
          <w:sz w:val="21"/>
          <w:highlight w:val="white"/>
          <w:u w:val="single"/>
          <w:rtl w:val="off"/>
          <w:lang w:val="ru-RU" w:bidi="ru-RU" w:eastAsia="ru-RU"/>
        </w:rPr>
        <w:t>Снижение документальной нагрузки на педагогических работников Республики Марий Эл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b/>
          <w:color w:val="333333"/>
          <w:sz w:val="21"/>
          <w:rtl w:val="off"/>
          <w:lang w:val="ru-RU" w:bidi="ru-RU" w:eastAsia="ru-RU"/>
        </w:rPr>
        <w:t>МНИЦИПАЛЬНЫЙ УРОВЕНЬ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"http://yola.edu12.ru/datas/files/page/3563/file_14082.pdf" </w:instrText>
      </w:r>
      <w:r>
        <w:fldChar w:fldCharType="separate"/>
      </w:r>
      <w:r>
        <w:rPr>
          <w:rFonts w:ascii="Segoe UI"/>
          <w:b/>
          <w:color w:val="337ab7"/>
          <w:sz w:val="21"/>
          <w:highlight w:val="white"/>
          <w:u w:val="single"/>
          <w:rtl w:val="off"/>
          <w:lang w:val="ru-RU" w:bidi="ru-RU" w:eastAsia="ru-RU"/>
        </w:rPr>
        <w:t>Приказ управления образования г. Йошкар-Олы от 15 сентября 2023 года № 413</w:t>
      </w:r>
      <w:r>
        <w:fldChar w:fldCharType="end"/>
      </w:r>
      <w:r>
        <w:rPr>
          <w:rFonts w:ascii="Segoe UI"/>
          <w:color w:val="333333"/>
          <w:sz w:val="21"/>
          <w:lang w:val="ru-RU" w:bidi="ru-RU" w:eastAsia="ru-RU"/>
        </w:rPr>
        <w:br w:type="textWrapping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"Об обеспечении снижения документальной нагрузки на педагогических работников муниципальных общеобразовательных организаций г. Йошкар-Олы"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В управлении образования г. Йошкар-Олы работает </w:t>
      </w:r>
      <w:r>
        <w:rPr>
          <w:rFonts w:ascii="Segoe UI"/>
          <w:b/>
          <w:color w:val="333333"/>
          <w:sz w:val="21"/>
          <w:rtl w:val="off"/>
          <w:lang w:val="ru-RU" w:bidi="ru-RU" w:eastAsia="ru-RU"/>
        </w:rPr>
        <w:t>Горячая линия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>по вопросам документарной нагрузки на педагогических работников тел. 8(8362)41-26-11 (отдел общего образования), 8(8362)64-19-81 (отдел дошкольного образования)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rPr>
          <w:rFonts w:ascii="Segoe UI"/>
          <w:b/>
          <w:color w:val="333333"/>
          <w:sz w:val="21"/>
          <w:rtl w:val="off"/>
          <w:lang w:val="ru-RU" w:bidi="ru-RU" w:eastAsia="ru-RU"/>
        </w:rPr>
        <w:t>НОРМАТИВНЫЕ ДОКУМЕНТЫ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"http://yola.edu12.ru/datas/files/page/3563/file_14083.pdf"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 xml:space="preserve">Приказ Минпросвещения России от 21.07.2022 N 582 </w:t>
      </w:r>
      <w:r>
        <w:fldChar w:fldCharType="end"/>
      </w:r>
      <w:r>
        <w:rPr>
          <w:rFonts w:ascii="Segoe UI"/>
          <w:color w:val="333333"/>
          <w:sz w:val="21"/>
          <w:rtl w:val="off"/>
          <w:lang w:val="ru-RU" w:bidi="ru-RU" w:eastAsia="ru-RU"/>
        </w:rPr>
        <w:t>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программ"(Зарегистрировано в Минюсте России 22.08.2022 N 69724)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"http://yola.edu12.ru/datas/files/page/3563/file_14084.pdf"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О снижении документационной нагрузки учителей от 18.12.2020 г.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"http://yola.edu12.ru/datas/files/page/3563/file_14085.pdf"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Письмо Минпросвещения России и Рособрнадзора от 22.12.2022 № СК-773/03 / 01-141/01-01</w:t>
      </w:r>
      <w:r>
        <w:fldChar w:fldCharType="end"/>
      </w:r>
      <w:r>
        <w:rPr>
          <w:rFonts w:ascii="Segoe UI"/>
          <w:color w:val="333333"/>
          <w:sz w:val="21"/>
          <w:rtl w:val="off"/>
          <w:lang w:val="ru-RU" w:bidi="ru-RU" w:eastAsia="ru-RU"/>
        </w:rPr>
        <w:t xml:space="preserve"> </w:t>
      </w:r>
      <w:r>
        <w:rPr>
          <w:rFonts w:ascii="Segoe UI"/>
          <w:color w:val="333333"/>
          <w:sz w:val="21"/>
          <w:rtl w:val="off"/>
          <w:lang w:val="ru-RU" w:bidi="ru-RU" w:eastAsia="ru-RU"/>
        </w:rPr>
        <w:t>"О снижении бюрократической нагрузки на образовательные организации"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"http://yola.edu12.ru/datas/files/page/3563/file_14086.pdf"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Мероприятия по снижению бюрократической нагрузки в системе образования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"http://yola.edu12.ru/datas/files/page/3563/file_14087.pdf"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Проект "Должностная инструкция учителя"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75" w:after="75" w:line="240" w:lineRule="auto"/>
        <w:ind w:left="0" w:right="0" w:firstLine="0"/>
        <w:jc w:val="both"/>
        <w:rPr>
          <w:rFonts w:ascii="Segoe UI"/>
          <w:color w:val="333333"/>
          <w:sz w:val="21"/>
          <w:lang w:val="ru-RU" w:bidi="ru-RU" w:eastAsia="ru-RU"/>
        </w:rPr>
      </w:pPr>
      <w:r>
        <w:fldChar w:fldCharType="begin"/>
      </w:r>
      <w:r>
        <w:instrText xml:space="preserve"> HYPERLINK "http://yola.edu12.ru/datas/files/page/3563/file_14088.pdf" </w:instrText>
      </w:r>
      <w:r>
        <w:fldChar w:fldCharType="separate"/>
      </w:r>
      <w:r>
        <w:rPr>
          <w:rFonts w:ascii="Segoe UI"/>
          <w:color w:val="337ab7"/>
          <w:sz w:val="21"/>
          <w:highlight w:val="white"/>
          <w:u w:val="single"/>
          <w:rtl w:val="off"/>
          <w:lang w:val="ru-RU" w:bidi="ru-RU" w:eastAsia="ru-RU"/>
        </w:rPr>
        <w:t>Проект "Должностная инструкция классного руководителя"</w:t>
      </w:r>
      <w:r>
        <w:fldChar w:fldCharType="end"/>
      </w:r>
    </w:p>
    <w:p>
      <w:pPr>
        <w:rPr>
          <w:lang w:val="ru-RU" w:bidi="ru-RU" w:eastAsia="ru-RU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Theme="minorEastAsia" w:hAnsi="Times New Roman"/>
        <w:sz w:val="28"/>
        <w:szCs w:val="28"/>
      </w:rPr>
    </w:rPrDefault>
    <w:pPrDefault>
      <w:pPr>
        <w:spacing w:after="0" w:line="240" w:lineRule="auto"/>
        <w:ind w:firstLine="300"/>
        <w:jc w:val="both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19A534A57FAF468458258D4E19408B" ma:contentTypeVersion="0" ma:contentTypeDescription="Создание документа." ma:contentTypeScope="" ma:versionID="bec773f55b2e88f3e8797536eedb72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5C6465-AB05-41C7-ADA2-3C7B7B701468}"/>
</file>

<file path=customXml/itemProps2.xml><?xml version="1.0" encoding="utf-8"?>
<ds:datastoreItem xmlns:ds="http://schemas.openxmlformats.org/officeDocument/2006/customXml" ds:itemID="{4E58C8F5-1F00-4C0F-85A9-978A91F70223}"/>
</file>

<file path=customXml/itemProps3.xml><?xml version="1.0" encoding="utf-8"?>
<ds:datastoreItem xmlns:ds="http://schemas.openxmlformats.org/officeDocument/2006/customXml" ds:itemID="{28E2ADBA-585D-4CD1-99EB-800C54806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0x0101003F19A534A57FAF468458258D4E19408B</vt:lpwstr>
  </property>
</Properties>
</file>